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请参考下市面上的大屏幕平台，发现一个问题，在电脑上可以显示，如果投放到大屏幕上后，我们的显示区域会不会太小了。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流程；总后台可以开通商户，开通时，可以选择此商户所拥有的功能，使用日期、参与人数。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它问题：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LOGO可以自定义进行修改，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背景可以更换。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版权可以修改。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主题应用更换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开通商户时，有权限选择，有时间、参与人数和功能的权限设置（摇一摇功能和摇红包功能可以单独设置参与人数。）。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不需要绑定公众号实现大屏幕功能。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后台每个应用都有开关按扭的，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上墙消息要能够人工审核或敏感词过虑功能。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下面这个功能要说明一下，后台开启了这个功能，才显示的。如没有开启这个地方不显示的。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856865"/>
            <wp:effectExtent l="0" t="0" r="9525" b="63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1、二维码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可在后台上传商家微信二维码，也可以自己生成一个大屏幕地址二维码。能够生成一个大屏幕链接地址。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2185035"/>
            <wp:effectExtent l="0" t="0" r="3175" b="12065"/>
            <wp:docPr id="5" name="图片 1" descr="微俱聚有娱演示年会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微俱聚有娱演示年会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大屏幕（微信上墙）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上墙信息可以在后台人工审核或智能过滤（及过滤敏感关键词）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（关于上墙审核的信息，关于信息显示时间，）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关于审核消息时，显示的顺序为，按时间顺序，谁先发的，在前面，后发的在后面。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（下面可参考，1、有通过、不通过、屏蔽（类黑名单功能）2、屏蔽的人也可以解禁。3、进入到黑名单的可以发信息在自己手机端，但是不出现在待审核消息处，只有解禁后，新发的消息才可以出现在待审核的地方。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254375"/>
            <wp:effectExtent l="0" t="0" r="12065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657350"/>
            <wp:effectExtent l="0" t="0" r="9525" b="635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pc端显示效果；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2185035"/>
            <wp:effectExtent l="0" t="0" r="3175" b="12065"/>
            <wp:docPr id="9" name="图片 2" descr="微俱聚有娱演示年会上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微俱聚有娱演示年会上墙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手机端显示效果：（最新的需求）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1906270" cy="3956685"/>
            <wp:effectExtent l="0" t="0" r="1143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395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背景图片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后台可以自行进行上传（请标注上传图片的最佳尺寸。）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签到墙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用户的签到信息在后台可以导出。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手机端签到前的内容可以自行上传。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手机端显示形式（扫描二维码，进入活动主题前，必须签到才可以进入到活动中。而且进入签到前要有一个活动内容简介的展示。）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64690" cy="3493770"/>
            <wp:effectExtent l="0" t="0" r="3810" b="11430"/>
            <wp:docPr id="11" name="图片 6" descr="节目表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 descr="节目表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1967865" cy="3499485"/>
            <wp:effectExtent l="0" t="0" r="635" b="5715"/>
            <wp:docPr id="12" name="图片 5" descr="签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 descr="签到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349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Logo上传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后台可以在后上传自己的logo。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投票-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后台可以上传投票选项，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可以限制每人的投票次数，投票数据可导出。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摇一摇-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总后台可可单独限制参与人数，和总参与人数分开。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60" w:lineRule="atLeast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7D7D7D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超过参与人数，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t>手机会提示：本轮参与人数已满，请等待下一轮开启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7D7D7D"/>
          <w:spacing w:val="0"/>
          <w:sz w:val="18"/>
          <w:szCs w:val="18"/>
          <w:shd w:val="clear" w:fill="FFFFFF"/>
        </w:rPr>
        <w:t>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60" w:lineRule="atLeast"/>
        <w:ind w:left="0" w:righ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t>人数较多不希望用户重复中奖，可以设置排除用户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  <w:shd w:val="clear" w:fill="FFFFFF"/>
          <w:lang w:eastAsia="zh-CN"/>
        </w:rPr>
        <w:t>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60" w:lineRule="atLeast"/>
        <w:ind w:left="0" w:right="0" w:firstLine="0"/>
        <w:jc w:val="left"/>
      </w:pPr>
      <w:r>
        <w:drawing>
          <wp:inline distT="0" distB="0" distL="114300" distR="114300">
            <wp:extent cx="3620770" cy="1944370"/>
            <wp:effectExtent l="0" t="0" r="1143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60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因为有多轮摇一摇；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60" w:lineRule="atLeast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2068195"/>
            <wp:effectExtent l="0" t="0" r="381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摇一摇有记录，。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260475"/>
            <wp:effectExtent l="0" t="0" r="698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26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滚动公告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后台可自己行发布滚动公告。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抽奖-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后台需要有中奖人的名单，可以导出。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51280"/>
            <wp:effectExtent l="0" t="0" r="1079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对对碰-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符合男女配对要求。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弹幕-（最新要求，开启弹幕后，要浮动要最前端，意思是开启后，弹幕在所有应用的最上面滚动）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弹幕的效果，这次做的效果，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弹幕到左边消失的时候应该是很平顺的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还有切换以弹幕后，很长时间才会出现内容。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弹幕的速度还是有些快的。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43480"/>
            <wp:effectExtent l="0" t="0" r="63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11、摇红包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后台可单独限制摇红包的参与人数，和总参与人数分开。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如果绑定用户自己公众号的微信支付，可自行发红包。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针对充值：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后台用户可以进行红包充值（充值时得有手续费）；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如果红包没有发完，需要有结算功能。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红包可以设置的内容：红包金额、单个红包区间（1-200元单个红包）、概率、中奖次数、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每轮红包过后，得有红包数据保存。可以导出。（关于在第一轮已经中奖的用户，可以不可以再参加的设置。）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因为可能会有多轮红包活动。所以得建立多轮红包任务。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红包退款问题。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723515"/>
            <wp:effectExtent l="0" t="0" r="1905" b="698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红包效果：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PC端效果：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红包下的速度太快。是在后台有调整时间的地方吗？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97150"/>
            <wp:effectExtent l="0" t="0" r="1143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在发红包的同时，后面的地方有个动态的效果。你可以参考下图。（http://v.youku.com/v_show/id_XMTQyODYwNTM3Mg==.html）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还有红包下来的效果按下图走，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181985"/>
            <wp:effectExtent l="0" t="0" r="190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出现的排名，按照下面图来做。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1534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手机端效果：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摇红包这里，背景还是原来星空的背景。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在下面的红包里面加个摇红包三个字，你们设计下看用什么颜色和怎么排版。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开始摇红包的时候，把中间红包的图片换成一个摇一摇的图片，并在下面提示，红包开始了，使劲摇，不要停。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然后就出现提示：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1、摇到红包，显示红包金额，直接发给用户2、很遗憾，没有摇到3、红包已经抢完了。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19450" cy="3512185"/>
            <wp:effectExtent l="0" t="0" r="6350" b="57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51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985770"/>
            <wp:effectExtent l="0" t="0" r="3175" b="11430"/>
            <wp:docPr id="17" name="图片 17" descr="微信大屏幕 -摇一摇红包手机端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微信大屏幕 -摇一摇红包手机端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12、嘉宾展示功能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后台可以添加嘉宾的信息。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包括：姓名、头像、介绍信息等。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/>
    <w:p>
      <w:r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t>后台限制参与人数，超过后台限制的人数数量，粉丝还是可以加入，还能体会到摇的快感，并且大屏幕的参与人数还是会增加，但是这部分粉丝摇的数据不回传到服务器上面，不会对服务器产生压力，所以现在万人摇一摇活动完全没问题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13、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大屏幕功能需求</w:t>
      </w:r>
    </w:p>
    <w:p>
      <w:p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每个功能，要有一个开关按钮。</w:t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在线聊天室，（参考：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instrText xml:space="preserve"> HYPERLINK "http://www.wemew.cn/）" </w:instrTex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sz w:val="24"/>
          <w:szCs w:val="24"/>
          <w:lang w:val="en-US" w:eastAsia="zh-CN"/>
        </w:rPr>
        <w:t>http://www.wemew.cn/）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并且可以在大屏幕上显示。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二、充值功能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说明：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充值会换算为金币。有一定比例。如1元=10金币。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商家可以设置，充10元，再送一定的金币功能。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如果满足商家充值送金币要求，充值完成后，直接送。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所有置顶和打赏都得用金币进行结算，不能直接用微信支付来进行操作。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用户在A商家充值的金币，只能在A商家里面用，不能累计到B商家中去使用。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三、置顶功能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说明：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1、用户购买置顶后，可以按购买的时间把消息置顶，显示到大屏幕消息墙上，置顶者发的信息及图片，并且有时间的倒计时；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（置顶功能要有审核功能，可人工或不审核 ；置顶的只有一条。）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商户后台需要设置置顶所选择的时间和价钱，时间可以固定为：5s、10s、20s、30s最大60s等时间，并附带每个时间后面所需的金币。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增加一个中奖功能；因可以设置具体购买多少时间的置顶，然后每个时间后面要有一个中奖设置选项；如，商家定义，购买30s置顶的人，可以参与奖励中奖。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具体场景为：用户购买了30s的置顶，并且商家设置的有中奖物品，如果中奖，直接出结果（显示中奖信息。），然后到前台进行兑换。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中奖后，要到前台，去核销奖品。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（目前建议使用，微信卡券，方便核销领取。是否还有其他的方法吗；注：如用户中奖了，然后退出了中奖的页面，继续玩其它的应用，没有及时领取，是否有储存类似的功能，用户玩完其它的应用后，再去况奖。核销的方式目前建议：参考微信卡券的方式，可以出现兑奖码或凭密码方式核销等。具体参考下微信卡券核销方式）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关于置顶后，资金进入哪个账户的问题，分两种情况下，商家可以绑定自己的公众号（已开通的微信支付的账号，）打赏后，直接进入商家自己的微信支付里；也可以不绑定，直接进入总账户里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要有购买记录，可导出。可结算（用于手工结算）。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四、打赏功能（这个功能要参考现在的直播网站如，6间房，一直播等，具体效果再沟通）。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说明：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后台可设置打赏礼物所需多少金币；如；玫瑰需要10金币等；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后台可以设置要打赏的人或节目；如：用户在打赏的时候选择想要赏的节目或人。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用户购买打赏后，前台要展示出来效果（类似现有直播上打赏礼物功能，请参考直播室这种网站上效果，），要突出礼物效果，和展示打赏人（谁出钱打赏的。）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如：用户打赏了一个汽车，大屏幕上要展示出来汽车的效果，并且还有打赏人的展示。</w:t>
      </w:r>
    </w:p>
    <w:p>
      <w:pPr>
        <w:widowControl w:val="0"/>
        <w:numPr>
          <w:ilvl w:val="0"/>
          <w:numId w:val="6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增加一个中奖功能：打赏的礼物后面都要有个设置是奖品的选项；如：当用户购买的打赏后，商家可在后台自定义设置，当打赏礼物金额比较大时，可以设置这个打赏礼物后面，有奖品中；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具体场景：用户购买了一个打赏礼物（一个汽车），然后商家在后台把这个礼物后面设置有奖品可以中，哪用户就直接中奖，并到前台进行兑换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（目前建议使用，微信卡券，方便核销领取，是否还有更好的方法吗，关于兑奖方式同置顶。）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5、关于打赏后，资金进入哪个账户的问题，分两种情况下，商家可以绑定自己的公众号（已开通的微信支付的账号，）打赏后，直接进入商家自己的微信支付里；也可以不绑定，直接进入总账户里。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6、后台数据统计，可导出，可结算。（包括：哪个节目中由谁打赏多少金币，总计多少等数据，可导出。）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五、前台显示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说明：</w:t>
      </w:r>
    </w:p>
    <w:p>
      <w:pPr>
        <w:widowControl w:val="0"/>
        <w:numPr>
          <w:ilvl w:val="0"/>
          <w:numId w:val="7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用户群聊内容在大屏幕上显示；</w:t>
      </w:r>
    </w:p>
    <w:p>
      <w:pPr>
        <w:widowControl w:val="0"/>
        <w:numPr>
          <w:ilvl w:val="0"/>
          <w:numId w:val="7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置顶出现时，显示在消息墙的最上面，有倒计时等；</w:t>
      </w:r>
    </w:p>
    <w:p>
      <w:pPr>
        <w:widowControl w:val="0"/>
        <w:numPr>
          <w:ilvl w:val="0"/>
          <w:numId w:val="7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打赏礼物时，出现一个效果（可参考，类似直播哪种效果）；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4、大屏幕右边会出现一个土豪排行榜（分天、周等排行，以金币多少来排行；显示头像、昵称、金币多少等信息）；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>（排行榜后台有个开关按钮，打开后，可以在大屏幕上显示排行榜，选择显示天、周还是全部都显示，关闭就不显示。）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六、相关说明（）</w:t>
      </w:r>
    </w:p>
    <w:p>
      <w:pPr>
        <w:widowControl w:val="0"/>
        <w:numPr>
          <w:ilvl w:val="0"/>
          <w:numId w:val="8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充值的金额，可以充值到总后台或充值到商家绑定的微信支付账号里面。</w:t>
      </w:r>
    </w:p>
    <w:p>
      <w:pPr>
        <w:widowControl w:val="0"/>
        <w:numPr>
          <w:ilvl w:val="0"/>
          <w:numId w:val="8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打赏和置顶的金额，可以打赏到总后台或打赏到商家绑定的微信支付账号里面。</w:t>
      </w:r>
    </w:p>
    <w:p>
      <w:pPr>
        <w:widowControl w:val="0"/>
        <w:numPr>
          <w:ilvl w:val="0"/>
          <w:numId w:val="8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此人在A商家充值的金币，只能在A商家里面用，不能累计到B商家中去使用。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E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Arial">
    <w:panose1 w:val="020B0604020202020204"/>
    <w:charset w:val="01"/>
    <w:family w:val="roman"/>
    <w:pitch w:val="default"/>
    <w:sig w:usb0="E0002E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E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A82DD0"/>
    <w:multiLevelType w:val="singleLevel"/>
    <w:tmpl w:val="56A82DD0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6A9CB11"/>
    <w:multiLevelType w:val="singleLevel"/>
    <w:tmpl w:val="56A9CB1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743FF06"/>
    <w:multiLevelType w:val="singleLevel"/>
    <w:tmpl w:val="5743FF06"/>
    <w:lvl w:ilvl="0" w:tentative="0">
      <w:start w:val="1"/>
      <w:numFmt w:val="chineseCounting"/>
      <w:suff w:val="nothing"/>
      <w:lvlText w:val="%1、"/>
      <w:lvlJc w:val="left"/>
    </w:lvl>
  </w:abstractNum>
  <w:abstractNum w:abstractNumId="3">
    <w:nsid w:val="5743FF8E"/>
    <w:multiLevelType w:val="singleLevel"/>
    <w:tmpl w:val="5743FF8E"/>
    <w:lvl w:ilvl="0" w:tentative="0">
      <w:start w:val="2"/>
      <w:numFmt w:val="decimal"/>
      <w:suff w:val="nothing"/>
      <w:lvlText w:val="%1、"/>
      <w:lvlJc w:val="left"/>
    </w:lvl>
  </w:abstractNum>
  <w:abstractNum w:abstractNumId="4">
    <w:nsid w:val="57440069"/>
    <w:multiLevelType w:val="singleLevel"/>
    <w:tmpl w:val="57440069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7454AD1"/>
    <w:multiLevelType w:val="singleLevel"/>
    <w:tmpl w:val="57454AD1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57454F00"/>
    <w:multiLevelType w:val="singleLevel"/>
    <w:tmpl w:val="57454F00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74BDA74"/>
    <w:multiLevelType w:val="singleLevel"/>
    <w:tmpl w:val="574BDA7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4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67739D"/>
    <w:rsid w:val="11371346"/>
    <w:rsid w:val="374B6800"/>
    <w:rsid w:val="4C032886"/>
    <w:rsid w:val="543C697F"/>
    <w:rsid w:val="5EA16675"/>
    <w:rsid w:val="647E02F2"/>
    <w:rsid w:val="66C74977"/>
    <w:rsid w:val="70192E19"/>
    <w:rsid w:val="71775924"/>
    <w:rsid w:val="73726186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Office_10.1.0.5777_F1E327BC-269C-435d-A152-05C5408002CA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michael</dc:creator>
  <cp:lastModifiedBy>michael</cp:lastModifiedBy>
  <dcterms:modified xsi:type="dcterms:W3CDTF">2016-06-12T09:43:08Z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